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F74" w:rsidRDefault="0023623E" w:rsidP="0023623E">
      <w:pPr>
        <w:jc w:val="right"/>
        <w:rPr>
          <w:noProof/>
          <w:lang w:eastAsia="ru-RU"/>
        </w:rPr>
      </w:pPr>
      <w:r w:rsidRPr="0023623E">
        <w:rPr>
          <w:noProof/>
          <w:lang w:eastAsia="ru-RU"/>
        </w:rPr>
        <w:drawing>
          <wp:inline distT="0" distB="0" distL="0" distR="0">
            <wp:extent cx="3171825" cy="2160000"/>
            <wp:effectExtent l="285750" t="266700" r="257175" b="221250"/>
            <wp:docPr id="1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51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160000"/>
                    </a:xfrm>
                    <a:prstGeom prst="rect">
                      <a:avLst/>
                    </a:prstGeom>
                    <a:ln w="190500" cap="sq">
                      <a:solidFill>
                        <a:srgbClr val="7030A0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AE1F74" w:rsidRDefault="0023623E">
      <w:pPr>
        <w:rPr>
          <w:noProof/>
          <w:lang w:eastAsia="ru-RU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43.6pt;margin-top:8.75pt;width:345.75pt;height:213.95pt;z-index:25168076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" filled="f" stroked="f">
            <v:textbox>
              <w:txbxContent>
                <w:p w:rsidR="005565F5" w:rsidRPr="008C68F0" w:rsidRDefault="005565F5" w:rsidP="00AE13A8">
                  <w:pPr>
                    <w:jc w:val="center"/>
                    <w:rPr>
                      <w:rFonts w:ascii="Adobe Caslon Pro Bold" w:hAnsi="Adobe Caslon Pro Bold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</w:pPr>
                  <w:r w:rsidRPr="008C68F0">
                    <w:rPr>
                      <w:rFonts w:ascii="Times New Roman" w:hAnsi="Times New Roman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t>Упражнения</w:t>
                  </w:r>
                  <w:r w:rsidRPr="008C68F0">
                    <w:rPr>
                      <w:rFonts w:ascii="Adobe Caslon Pro Bold" w:hAnsi="Adobe Caslon Pro Bold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t xml:space="preserve"> </w:t>
                  </w:r>
                  <w:r w:rsidRPr="008C68F0">
                    <w:rPr>
                      <w:rFonts w:ascii="Times New Roman" w:hAnsi="Times New Roman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t>анималотерапии</w:t>
                  </w:r>
                  <w:r w:rsidRPr="008C68F0">
                    <w:rPr>
                      <w:rFonts w:ascii="Adobe Caslon Pro Bold" w:hAnsi="Adobe Caslon Pro Bold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t xml:space="preserve"> </w:t>
                  </w:r>
                  <w:r w:rsidRPr="008C68F0">
                    <w:rPr>
                      <w:rFonts w:ascii="Times New Roman" w:hAnsi="Times New Roman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t>направленные</w:t>
                  </w:r>
                </w:p>
                <w:p w:rsidR="005565F5" w:rsidRPr="008C68F0" w:rsidRDefault="005565F5" w:rsidP="00AE13A8">
                  <w:pPr>
                    <w:jc w:val="center"/>
                    <w:rPr>
                      <w:rFonts w:ascii="Adobe Caslon Pro Bold" w:hAnsi="Adobe Caslon Pro Bold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</w:pPr>
                  <w:r w:rsidRPr="008C68F0">
                    <w:rPr>
                      <w:rFonts w:ascii="Times New Roman" w:hAnsi="Times New Roman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t>на</w:t>
                  </w:r>
                  <w:r w:rsidRPr="008C68F0">
                    <w:rPr>
                      <w:rFonts w:ascii="Adobe Caslon Pro Bold" w:hAnsi="Adobe Caslon Pro Bold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t xml:space="preserve"> </w:t>
                  </w:r>
                  <w:r w:rsidRPr="008C68F0">
                    <w:rPr>
                      <w:rFonts w:ascii="Times New Roman" w:hAnsi="Times New Roman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t>взаимодействие</w:t>
                  </w:r>
                  <w:r w:rsidRPr="008C68F0">
                    <w:rPr>
                      <w:rFonts w:ascii="Adobe Caslon Pro Bold" w:hAnsi="Adobe Caslon Pro Bold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t xml:space="preserve"> </w:t>
                  </w:r>
                  <w:r w:rsidRPr="008C68F0">
                    <w:rPr>
                      <w:rFonts w:ascii="Times New Roman" w:hAnsi="Times New Roman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t>взрослого</w:t>
                  </w:r>
                  <w:r w:rsidRPr="008C68F0">
                    <w:rPr>
                      <w:rFonts w:ascii="Adobe Caslon Pro Bold" w:hAnsi="Adobe Caslon Pro Bold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t xml:space="preserve"> </w:t>
                  </w:r>
                  <w:r w:rsidRPr="008C68F0">
                    <w:rPr>
                      <w:rFonts w:ascii="Times New Roman" w:hAnsi="Times New Roman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t>и</w:t>
                  </w:r>
                  <w:r w:rsidRPr="008C68F0">
                    <w:rPr>
                      <w:rFonts w:ascii="Adobe Caslon Pro Bold" w:hAnsi="Adobe Caslon Pro Bold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t xml:space="preserve"> </w:t>
                  </w:r>
                  <w:r w:rsidRPr="008C68F0">
                    <w:rPr>
                      <w:rFonts w:ascii="Times New Roman" w:hAnsi="Times New Roman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t>ребёнка</w:t>
                  </w:r>
                </w:p>
                <w:p w:rsidR="005565F5" w:rsidRPr="008C68F0" w:rsidRDefault="0023623E" w:rsidP="008C68F0">
                  <w:pPr>
                    <w:spacing w:after="0"/>
                    <w:jc w:val="center"/>
                    <w:rPr>
                      <w:rFonts w:ascii="Adobe Caslon Pro Bold" w:hAnsi="Adobe Caslon Pro Bold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</w:pPr>
                  <w:r w:rsidRPr="0023623E">
                    <w:rPr>
                      <w:rFonts w:ascii="Adobe Caslon Pro Bold" w:hAnsi="Adobe Caslon Pro Bold" w:cs="Times New Roman"/>
                      <w:b/>
                      <w:caps/>
                      <w:noProof/>
                      <w:color w:val="FF0000"/>
                      <w:sz w:val="52"/>
                      <w:szCs w:val="52"/>
                    </w:rPr>
                    <w:drawing>
                      <wp:inline distT="0" distB="0" distL="0" distR="0">
                        <wp:extent cx="3248025" cy="2309334"/>
                        <wp:effectExtent l="285750" t="266700" r="257175" b="224316"/>
                        <wp:docPr id="10" name="Рисунок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8551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4694" cy="2306966"/>
                                </a:xfrm>
                                <a:prstGeom prst="rect">
                                  <a:avLst/>
                                </a:prstGeom>
                                <a:ln w="190500" cap="sq">
                                  <a:solidFill>
                                    <a:srgbClr val="AF218A"/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254000" algn="b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  <a:scene3d>
                                  <a:camera prst="perspectiveFront" fov="5400000"/>
                                  <a:lightRig rig="threePt" dir="t">
                                    <a:rot lat="0" lon="0" rev="2100000"/>
                                  </a:lightRig>
                                </a:scene3d>
                                <a:sp3d extrusionH="25400">
                                  <a:bevelT w="304800" h="152400" prst="hardEdge"/>
                                  <a:extrusionClr>
                                    <a:srgbClr val="000000"/>
                                  </a:extrusion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E1F74" w:rsidRDefault="00AE1F74">
      <w:pPr>
        <w:rPr>
          <w:noProof/>
          <w:lang w:eastAsia="ru-RU"/>
        </w:rPr>
      </w:pPr>
    </w:p>
    <w:p w:rsidR="00AE1F74" w:rsidRDefault="00AE1F74">
      <w:pPr>
        <w:rPr>
          <w:noProof/>
          <w:lang w:eastAsia="ru-RU"/>
        </w:rPr>
      </w:pPr>
    </w:p>
    <w:p w:rsidR="00AE1F74" w:rsidRDefault="00AE1F74">
      <w:pPr>
        <w:rPr>
          <w:noProof/>
          <w:lang w:eastAsia="ru-RU"/>
        </w:rPr>
      </w:pPr>
    </w:p>
    <w:p w:rsidR="00AE1F74" w:rsidRDefault="00AE1F74">
      <w:pPr>
        <w:rPr>
          <w:noProof/>
          <w:lang w:eastAsia="ru-RU"/>
        </w:rPr>
      </w:pPr>
    </w:p>
    <w:p w:rsidR="00AE1F74" w:rsidRDefault="00AE1F74">
      <w:pPr>
        <w:rPr>
          <w:noProof/>
          <w:lang w:eastAsia="ru-RU"/>
        </w:rPr>
      </w:pPr>
    </w:p>
    <w:p w:rsidR="00AE1F74" w:rsidRDefault="00AE1F74">
      <w:pPr>
        <w:rPr>
          <w:noProof/>
          <w:lang w:eastAsia="ru-RU"/>
        </w:rPr>
      </w:pPr>
    </w:p>
    <w:p w:rsidR="00AE1F74" w:rsidRDefault="00AE1F74">
      <w:pPr>
        <w:rPr>
          <w:noProof/>
          <w:lang w:eastAsia="ru-RU"/>
        </w:rPr>
      </w:pPr>
    </w:p>
    <w:p w:rsidR="00AE1F74" w:rsidRDefault="00AE1F74">
      <w:pPr>
        <w:rPr>
          <w:noProof/>
          <w:lang w:eastAsia="ru-RU"/>
        </w:rPr>
      </w:pPr>
    </w:p>
    <w:p w:rsidR="00AE1F74" w:rsidRDefault="00AE1F74">
      <w:pPr>
        <w:rPr>
          <w:noProof/>
          <w:lang w:eastAsia="ru-RU"/>
        </w:rPr>
      </w:pPr>
    </w:p>
    <w:p w:rsidR="0023623E" w:rsidRDefault="0023623E" w:rsidP="0023623E">
      <w:pPr>
        <w:jc w:val="both"/>
        <w:rPr>
          <w:noProof/>
          <w:lang w:eastAsia="ru-RU"/>
        </w:rPr>
      </w:pPr>
      <w:r w:rsidRPr="0023623E">
        <w:rPr>
          <w:noProof/>
          <w:lang w:eastAsia="ru-RU"/>
        </w:rPr>
        <w:drawing>
          <wp:inline distT="0" distB="0" distL="0" distR="0">
            <wp:extent cx="3457575" cy="2400300"/>
            <wp:effectExtent l="266700" t="266700" r="238125" b="228600"/>
            <wp:docPr id="16" name="Рисунок 4" descr="000184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33" name="Picture 5" descr="0001848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400300"/>
                    </a:xfrm>
                    <a:prstGeom prst="rect">
                      <a:avLst/>
                    </a:prstGeom>
                    <a:ln w="190500" cap="sq">
                      <a:solidFill>
                        <a:srgbClr val="AF218A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AE13A8" w:rsidRDefault="00AE13A8" w:rsidP="00C1755A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Arial"/>
          <w:b/>
          <w:bCs/>
          <w:i/>
          <w:iCs/>
          <w:sz w:val="24"/>
          <w:szCs w:val="24"/>
          <w:lang w:eastAsia="ru-RU"/>
        </w:rPr>
      </w:pPr>
      <w:bookmarkStart w:id="0" w:name="_Toc374702845"/>
      <w:bookmarkStart w:id="1" w:name="_Toc374703126"/>
    </w:p>
    <w:p w:rsidR="00C1755A" w:rsidRDefault="00C1755A" w:rsidP="00AE13A8">
      <w:pPr>
        <w:keepNext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/>
          <w:iCs/>
          <w:color w:val="7030A0"/>
          <w:sz w:val="32"/>
          <w:szCs w:val="32"/>
          <w:lang w:eastAsia="ru-RU"/>
        </w:rPr>
      </w:pPr>
      <w:r>
        <w:rPr>
          <w:rFonts w:ascii="Times New Roman" w:eastAsia="Times New Roman" w:hAnsi="Times New Roman" w:cs="Arial"/>
          <w:b/>
          <w:bCs/>
          <w:i/>
          <w:iCs/>
          <w:color w:val="7030A0"/>
          <w:sz w:val="32"/>
          <w:szCs w:val="32"/>
          <w:lang w:eastAsia="ru-RU"/>
        </w:rPr>
        <w:t>«</w:t>
      </w:r>
      <w:r w:rsidRPr="00C1755A">
        <w:rPr>
          <w:rFonts w:ascii="Times New Roman" w:eastAsia="Times New Roman" w:hAnsi="Times New Roman" w:cs="Arial"/>
          <w:b/>
          <w:bCs/>
          <w:i/>
          <w:iCs/>
          <w:color w:val="7030A0"/>
          <w:sz w:val="32"/>
          <w:szCs w:val="32"/>
          <w:lang w:eastAsia="ru-RU"/>
        </w:rPr>
        <w:t>Заячьи прятки</w:t>
      </w:r>
      <w:bookmarkEnd w:id="0"/>
      <w:bookmarkEnd w:id="1"/>
      <w:r>
        <w:rPr>
          <w:rFonts w:ascii="Times New Roman" w:eastAsia="Times New Roman" w:hAnsi="Times New Roman" w:cs="Arial"/>
          <w:b/>
          <w:bCs/>
          <w:i/>
          <w:iCs/>
          <w:color w:val="7030A0"/>
          <w:sz w:val="32"/>
          <w:szCs w:val="32"/>
          <w:lang w:eastAsia="ru-RU"/>
        </w:rPr>
        <w:t>»</w:t>
      </w:r>
    </w:p>
    <w:p w:rsidR="008C68F0" w:rsidRPr="00C1755A" w:rsidRDefault="008C68F0" w:rsidP="00AE13A8">
      <w:pPr>
        <w:keepNext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/>
          <w:iCs/>
          <w:color w:val="7030A0"/>
          <w:sz w:val="32"/>
          <w:szCs w:val="32"/>
          <w:lang w:eastAsia="ru-RU"/>
        </w:rPr>
      </w:pPr>
    </w:p>
    <w:p w:rsidR="00C1755A" w:rsidRPr="00C1755A" w:rsidRDefault="00C1755A" w:rsidP="00B7524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55A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Задачи</w:t>
      </w:r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этой игре учатся чув</w:t>
      </w:r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ствовать пространство, формы, материал предметов и ста</w:t>
      </w:r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новиться их частицей.</w:t>
      </w:r>
    </w:p>
    <w:p w:rsidR="00C1755A" w:rsidRPr="00C1755A" w:rsidRDefault="00C1755A" w:rsidP="00B7524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55A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Инструкция ребенку</w:t>
      </w:r>
      <w:r w:rsidRPr="00C1755A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. </w:t>
      </w:r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t>«Давай поиграем в "заячьи прят</w:t>
      </w:r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ки". Это особенные прятки. В них не надо прятаться под столом или в темной комнате. Зайчонка должно быть вид</w:t>
      </w:r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но. Наша комната стала лесом. Зайцы любят прятаться сре</w:t>
      </w:r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 кустов, в канавах, ямках, под деревьями. Постарайся так пристроиться к каким-то предметам нашей комнаты-леса, чтобы "слиться" с ними. Замри и чутко прислушивай</w:t>
      </w:r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ся к своему телу, дрожи и бойся. Опасайся, не увидят ли тебя лиса или волк. Прислушайся к сердечку, что бьется в твоей груди. Когда я хлопну в ладоши, можно перебежать в другое место. А потом уже ты будешь наблюдать, удалось ли </w:t>
      </w:r>
      <w:proofErr w:type="gramStart"/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другому</w:t>
      </w:r>
      <w:proofErr w:type="gramEnd"/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слиться со стулом-кус</w:t>
      </w:r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тиком, вписаться в шкаф-дерево».</w:t>
      </w:r>
    </w:p>
    <w:p w:rsidR="00C1755A" w:rsidRPr="00C1755A" w:rsidRDefault="00C1755A" w:rsidP="00B7524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55A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Завершение и итог</w:t>
      </w:r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конце игроки делятся тем, как переживали страх, опасения, беспокойство, замерев «под кустиком», какие ощущения испытывали в теле и удалось ли замаскироваться. Взрослый непременно хвалит ребен</w:t>
      </w:r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ка, даже если у того не все получалось хорошо и гладко.</w:t>
      </w:r>
    </w:p>
    <w:p w:rsidR="00AE1F74" w:rsidRDefault="00C1755A" w:rsidP="00B7524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5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Взрослый: </w:t>
      </w:r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t>«Давай повторим по очереди, какими мы были в этой игре. Я заяц. Я боязливый... я прячусь... я чут</w:t>
      </w:r>
      <w:r w:rsidRPr="00C1755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кий... я дрожащий... мне страшно... Я люблю себя такого</w:t>
      </w:r>
      <w:r w:rsidR="003766AF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C1755A" w:rsidRDefault="00C1755A" w:rsidP="00B7524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3A8" w:rsidRDefault="00AE13A8" w:rsidP="00B7524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3A8" w:rsidRPr="008C68F0" w:rsidRDefault="00AE13A8" w:rsidP="00B7524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color w:val="7030A0"/>
          <w:sz w:val="32"/>
          <w:szCs w:val="32"/>
          <w:lang w:eastAsia="ru-RU"/>
        </w:rPr>
      </w:pPr>
      <w:r w:rsidRPr="008C68F0">
        <w:rPr>
          <w:rFonts w:ascii="Times New Roman" w:eastAsia="Times New Roman" w:hAnsi="Times New Roman" w:cs="Times New Roman"/>
          <w:b/>
          <w:color w:val="7030A0"/>
          <w:sz w:val="32"/>
          <w:szCs w:val="32"/>
          <w:lang w:eastAsia="ru-RU"/>
        </w:rPr>
        <w:t>«Оранжевые  фантазии»</w:t>
      </w:r>
    </w:p>
    <w:p w:rsidR="00AE13A8" w:rsidRPr="00510FD1" w:rsidRDefault="00AE13A8" w:rsidP="00B7524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10FD1">
        <w:rPr>
          <w:rFonts w:ascii="Times New Roman" w:eastAsia="Times New Roman" w:hAnsi="Times New Roman" w:cs="Times New Roman"/>
          <w:sz w:val="28"/>
          <w:szCs w:val="28"/>
          <w:lang w:eastAsia="ru-RU"/>
        </w:rPr>
        <w:t>«Встанем на четвереньки и пред</w:t>
      </w:r>
      <w:r w:rsidRPr="00510FD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ставим себе, что мы — лисицы. </w:t>
      </w:r>
      <w:r w:rsidRPr="00510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Взрослый выполняет уп</w:t>
      </w:r>
      <w:r w:rsidRPr="00510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 xml:space="preserve">ражнение вместе с ребенком. </w:t>
      </w:r>
      <w:r w:rsidRPr="00510FD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ярко-рыжего цвета, а сза</w:t>
      </w:r>
      <w:r w:rsidRPr="00510FD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 у нас пушистый красивый хвост. Покрутим хвостом вправо-влево, вправо-влево... Отлично. А теперь полюбуем</w:t>
      </w:r>
      <w:r w:rsidRPr="00510FD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на свой красивый хвост. Хвост (бедра и таз) повернется вправо, и голову повернем тоже вправо. Хвост налево — и голова налево... Замечательно. Теперь заметем хвостом сле</w:t>
      </w:r>
      <w:r w:rsidRPr="00510FD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 на снегу. Опустим хвост (таз) немного пониже и плавно-плавно, медленно-медленно подвигаем им из стороны в сто</w:t>
      </w:r>
      <w:r w:rsidRPr="00510FD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рону. Хорошо. Теперь ляг на животик, а я покачаю твой уставший от работы хвост». </w:t>
      </w:r>
      <w:r w:rsidRPr="00510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Взрослый охватывает таз ре</w:t>
      </w:r>
      <w:r w:rsidRPr="00510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бенка с двух сторон и легонько покачивает его из стороны в сторону, позволяя мышцам спины и позвоночника осво</w:t>
      </w:r>
      <w:r w:rsidRPr="00510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бодиться от напряжения и расслабиться. Это очень при</w:t>
      </w:r>
      <w:r w:rsidRPr="00510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oftHyphen/>
        <w:t>ятное упражнение.</w:t>
      </w:r>
    </w:p>
    <w:p w:rsidR="00AE13A8" w:rsidRPr="00510FD1" w:rsidRDefault="00AE13A8" w:rsidP="00B7524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6AF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Эффект</w:t>
      </w:r>
      <w:r w:rsidRPr="003766AF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. </w:t>
      </w:r>
      <w:r w:rsidRPr="00510FD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позволя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 укрепить мышцы спи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 и шеи, </w:t>
      </w:r>
      <w:r w:rsidRPr="00510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помогает снять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напряжение с мышц спины</w:t>
      </w:r>
      <w:r w:rsidRPr="00510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</w:t>
      </w:r>
      <w:r w:rsidRPr="00510FD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слабить тело.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ребёнку и взрослому лучше понять друг друга.</w:t>
      </w:r>
    </w:p>
    <w:p w:rsidR="00AE13A8" w:rsidRDefault="00AE13A8" w:rsidP="00B7524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203" w:rsidRPr="008C68F0" w:rsidRDefault="00242203" w:rsidP="00B75240">
      <w:pPr>
        <w:jc w:val="center"/>
        <w:rPr>
          <w:rFonts w:ascii="Times New Roman" w:hAnsi="Times New Roman" w:cs="Times New Roman"/>
          <w:b/>
          <w:bCs/>
          <w:i/>
          <w:iCs/>
          <w:noProof/>
          <w:sz w:val="32"/>
          <w:szCs w:val="32"/>
          <w:lang w:eastAsia="ru-RU"/>
        </w:rPr>
      </w:pPr>
      <w:r w:rsidRPr="008C68F0">
        <w:rPr>
          <w:rFonts w:ascii="Times New Roman" w:hAnsi="Times New Roman" w:cs="Times New Roman"/>
          <w:b/>
          <w:bCs/>
          <w:i/>
          <w:iCs/>
          <w:noProof/>
          <w:color w:val="7030A0"/>
          <w:sz w:val="32"/>
          <w:szCs w:val="32"/>
          <w:lang w:eastAsia="ru-RU"/>
        </w:rPr>
        <w:lastRenderedPageBreak/>
        <w:t>« Волшебные превращения»</w:t>
      </w:r>
    </w:p>
    <w:p w:rsidR="00242203" w:rsidRPr="00242203" w:rsidRDefault="00242203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bCs/>
          <w:noProof/>
          <w:color w:val="0070C0"/>
          <w:sz w:val="28"/>
          <w:szCs w:val="28"/>
          <w:lang w:eastAsia="ru-RU"/>
        </w:rPr>
        <w:t>Инструкция ребенку.</w:t>
      </w:r>
      <w:r w:rsidRPr="003766AF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242203">
        <w:rPr>
          <w:rFonts w:ascii="Times New Roman" w:hAnsi="Times New Roman" w:cs="Times New Roman"/>
          <w:noProof/>
          <w:sz w:val="28"/>
          <w:szCs w:val="28"/>
          <w:lang w:eastAsia="ru-RU"/>
        </w:rPr>
        <w:t>«Давай пофантазируем и предста</w:t>
      </w:r>
      <w:r w:rsidRPr="00242203">
        <w:rPr>
          <w:rFonts w:ascii="Times New Roman" w:hAnsi="Times New Roman" w:cs="Times New Roman"/>
          <w:noProof/>
          <w:sz w:val="28"/>
          <w:szCs w:val="28"/>
          <w:lang w:eastAsia="ru-RU"/>
        </w:rPr>
        <w:softHyphen/>
        <w:t>вим про зайца что-то такое, чего на свете не бывает. Можешь ли ты представить, например, голубого зайца? А зайца, ко</w:t>
      </w:r>
      <w:r w:rsidRPr="00242203">
        <w:rPr>
          <w:rFonts w:ascii="Times New Roman" w:hAnsi="Times New Roman" w:cs="Times New Roman"/>
          <w:noProof/>
          <w:sz w:val="28"/>
          <w:szCs w:val="28"/>
          <w:lang w:eastAsia="ru-RU"/>
        </w:rPr>
        <w:softHyphen/>
        <w:t>торый живет на дереве? Или в спичечном коробке? А как, по-твоему, будет спасаться от лисицы голубой или оранже</w:t>
      </w:r>
      <w:r w:rsidRPr="00242203">
        <w:rPr>
          <w:rFonts w:ascii="Times New Roman" w:hAnsi="Times New Roman" w:cs="Times New Roman"/>
          <w:noProof/>
          <w:sz w:val="28"/>
          <w:szCs w:val="28"/>
          <w:lang w:eastAsia="ru-RU"/>
        </w:rPr>
        <w:softHyphen/>
        <w:t>вый заяц? Он ведь будет слишком заметным? А можешь ли ты представить зайца величиной с наш дом? Ого-го, какой это огромный заяц! И как же станет жить такой заяц?»</w:t>
      </w:r>
    </w:p>
    <w:p w:rsidR="00242203" w:rsidRPr="00242203" w:rsidRDefault="00242203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242203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t>В этом упражнении не бывает неправильных отве</w:t>
      </w:r>
      <w:r w:rsidRPr="00242203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softHyphen/>
        <w:t>тов. Все фантазии ребенка принимаются на «ура»! И чем нестандартнее, тем лучше.</w:t>
      </w:r>
    </w:p>
    <w:p w:rsidR="00242203" w:rsidRPr="00242203" w:rsidRDefault="00242203" w:rsidP="00B7524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noProof/>
          <w:sz w:val="28"/>
          <w:szCs w:val="28"/>
          <w:lang w:eastAsia="ru-RU"/>
        </w:rPr>
      </w:pPr>
      <w:r w:rsidRPr="00242203">
        <w:rPr>
          <w:rFonts w:ascii="Times New Roman" w:hAnsi="Times New Roman" w:cs="Times New Roman"/>
          <w:b/>
          <w:bCs/>
          <w:i/>
          <w:noProof/>
          <w:sz w:val="28"/>
          <w:szCs w:val="28"/>
          <w:lang w:eastAsia="ru-RU"/>
        </w:rPr>
        <w:t>« Сказка»</w:t>
      </w:r>
    </w:p>
    <w:p w:rsidR="00242203" w:rsidRPr="00242203" w:rsidRDefault="00242203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bCs/>
          <w:noProof/>
          <w:color w:val="0070C0"/>
          <w:sz w:val="28"/>
          <w:szCs w:val="28"/>
          <w:lang w:eastAsia="ru-RU"/>
        </w:rPr>
        <w:t>Содержание</w:t>
      </w:r>
      <w:r w:rsidRPr="00242203">
        <w:rPr>
          <w:rFonts w:ascii="Times New Roman" w:hAnsi="Times New Roman" w:cs="Times New Roman"/>
          <w:noProof/>
          <w:sz w:val="28"/>
          <w:szCs w:val="28"/>
          <w:lang w:eastAsia="ru-RU"/>
        </w:rPr>
        <w:t>. Предложите ребенку сочинить сказку о зай</w:t>
      </w:r>
      <w:r w:rsidRPr="00242203">
        <w:rPr>
          <w:rFonts w:ascii="Times New Roman" w:hAnsi="Times New Roman" w:cs="Times New Roman"/>
          <w:noProof/>
          <w:sz w:val="28"/>
          <w:szCs w:val="28"/>
          <w:lang w:eastAsia="ru-RU"/>
        </w:rPr>
        <w:softHyphen/>
        <w:t>це. Перечитайте, если необходимо, главу «Сочиняя сказку». Обратите внимание, о каком зайце рассказывает малыш: о белом и пушистом, о сером и боязливом, а может, о смелом и храбром?</w:t>
      </w:r>
    </w:p>
    <w:p w:rsidR="00242203" w:rsidRPr="00242203" w:rsidRDefault="00242203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bCs/>
          <w:noProof/>
          <w:color w:val="0070C0"/>
          <w:sz w:val="28"/>
          <w:szCs w:val="28"/>
          <w:lang w:eastAsia="ru-RU"/>
        </w:rPr>
        <w:t>Завершение и итог.</w:t>
      </w:r>
      <w:r w:rsidRPr="003766AF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242203">
        <w:rPr>
          <w:rFonts w:ascii="Times New Roman" w:hAnsi="Times New Roman" w:cs="Times New Roman"/>
          <w:noProof/>
          <w:sz w:val="28"/>
          <w:szCs w:val="28"/>
          <w:lang w:eastAsia="ru-RU"/>
        </w:rPr>
        <w:t>Любую версию примите с радос</w:t>
      </w:r>
      <w:r w:rsidRPr="00242203">
        <w:rPr>
          <w:rFonts w:ascii="Times New Roman" w:hAnsi="Times New Roman" w:cs="Times New Roman"/>
          <w:noProof/>
          <w:sz w:val="28"/>
          <w:szCs w:val="28"/>
          <w:lang w:eastAsia="ru-RU"/>
        </w:rPr>
        <w:softHyphen/>
        <w:t>тью и похвалите своего малыша.</w:t>
      </w:r>
    </w:p>
    <w:p w:rsidR="00242203" w:rsidRPr="003766AF" w:rsidRDefault="00242203" w:rsidP="00B7524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noProof/>
          <w:color w:val="0070C0"/>
          <w:sz w:val="28"/>
          <w:szCs w:val="28"/>
          <w:lang w:eastAsia="ru-RU"/>
        </w:rPr>
      </w:pPr>
      <w:bookmarkStart w:id="2" w:name="_Toc374702847"/>
      <w:bookmarkStart w:id="3" w:name="_Toc374703049"/>
      <w:bookmarkStart w:id="4" w:name="_Toc374703128"/>
      <w:r w:rsidRPr="003766AF">
        <w:rPr>
          <w:rFonts w:ascii="Times New Roman" w:hAnsi="Times New Roman" w:cs="Times New Roman"/>
          <w:b/>
          <w:bCs/>
          <w:i/>
          <w:iCs/>
          <w:noProof/>
          <w:color w:val="0070C0"/>
          <w:sz w:val="28"/>
          <w:szCs w:val="28"/>
          <w:lang w:eastAsia="ru-RU"/>
        </w:rPr>
        <w:t>А что еще?</w:t>
      </w:r>
      <w:bookmarkEnd w:id="2"/>
      <w:bookmarkEnd w:id="3"/>
      <w:bookmarkEnd w:id="4"/>
    </w:p>
    <w:p w:rsidR="00510FD1" w:rsidRDefault="00242203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242203">
        <w:rPr>
          <w:rFonts w:ascii="Times New Roman" w:hAnsi="Times New Roman" w:cs="Times New Roman"/>
          <w:noProof/>
          <w:sz w:val="28"/>
          <w:szCs w:val="28"/>
          <w:lang w:eastAsia="ru-RU"/>
        </w:rPr>
        <w:t>Заяц — великолепный грызун и любитель овощей. Если ваш ребенок не любит овощи, то День зайца — пре</w:t>
      </w:r>
      <w:r w:rsidRPr="00242203">
        <w:rPr>
          <w:rFonts w:ascii="Times New Roman" w:hAnsi="Times New Roman" w:cs="Times New Roman"/>
          <w:noProof/>
          <w:sz w:val="28"/>
          <w:szCs w:val="28"/>
          <w:lang w:eastAsia="ru-RU"/>
        </w:rPr>
        <w:softHyphen/>
        <w:t>красный повод аккуратно приобщить малыша к моркови или капусте. Только не перестарайтесь, не действуйте на</w:t>
      </w:r>
      <w:r w:rsidRPr="00242203">
        <w:rPr>
          <w:rFonts w:ascii="Times New Roman" w:hAnsi="Times New Roman" w:cs="Times New Roman"/>
          <w:noProof/>
          <w:sz w:val="28"/>
          <w:szCs w:val="28"/>
          <w:lang w:eastAsia="ru-RU"/>
        </w:rPr>
        <w:softHyphen/>
        <w:t>сильственно. Аккуратно, ненавязчиво, в игровой форме. Сместите акцент на ощущения во рту. Что чувствуют губы, зубы, язык, небо? или гладкое?</w:t>
      </w:r>
    </w:p>
    <w:p w:rsidR="00510FD1" w:rsidRDefault="00510FD1" w:rsidP="00B75240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E13A8" w:rsidRDefault="00AE13A8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E13A8" w:rsidRPr="008C68F0" w:rsidRDefault="00AE13A8" w:rsidP="00B75240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sz w:val="32"/>
          <w:szCs w:val="32"/>
          <w:lang w:eastAsia="ru-RU"/>
        </w:rPr>
      </w:pPr>
      <w:r w:rsidRPr="008C68F0">
        <w:rPr>
          <w:rFonts w:ascii="Times New Roman" w:hAnsi="Times New Roman" w:cs="Times New Roman"/>
          <w:b/>
          <w:noProof/>
          <w:color w:val="7030A0"/>
          <w:sz w:val="32"/>
          <w:szCs w:val="32"/>
          <w:lang w:eastAsia="ru-RU"/>
        </w:rPr>
        <w:t>«Лисенок»</w:t>
      </w:r>
    </w:p>
    <w:p w:rsidR="008C68F0" w:rsidRPr="003766AF" w:rsidRDefault="008C68F0" w:rsidP="00B75240">
      <w:pPr>
        <w:spacing w:after="0" w:line="240" w:lineRule="auto"/>
        <w:rPr>
          <w:rFonts w:ascii="Times New Roman" w:hAnsi="Times New Roman" w:cs="Times New Roman"/>
          <w:b/>
          <w:noProof/>
          <w:color w:val="7030A0"/>
          <w:sz w:val="28"/>
          <w:szCs w:val="28"/>
          <w:lang w:eastAsia="ru-RU"/>
        </w:rPr>
      </w:pPr>
    </w:p>
    <w:p w:rsidR="00AE13A8" w:rsidRPr="007254C5" w:rsidRDefault="00AE13A8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Модификация игры К. Фопеля</w:t>
      </w:r>
    </w:p>
    <w:p w:rsidR="00AE13A8" w:rsidRPr="007254C5" w:rsidRDefault="00AE13A8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Материал.</w:t>
      </w:r>
      <w:r w:rsidRPr="003766AF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Шарф,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или платок, или любой другой ак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сессуар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оранжевого цвета. Запись краси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вой спокойной музыки.</w:t>
      </w:r>
    </w:p>
    <w:p w:rsidR="00AE13A8" w:rsidRPr="007254C5" w:rsidRDefault="00AE13A8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Инструкция ребенку</w:t>
      </w:r>
      <w:r w:rsidRPr="003766AF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t xml:space="preserve">. 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«Представь себе, что этот шарф — лисенок. И ты ведешь его на прогулку. Возьми шарфик пальчиками одной руки так, чтобы другим кон¬цом он касался пола. Ид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 не спеша и оглядывайся на сво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его лисенка: успевает ли о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 за тобой, приятно ли ему с то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бой. Покружитесь с лисенком на одном месте, поднимитесь на горку (на диван), спусти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тесь и побегайте по полю... При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слушайтесь к шорохам — где-то недал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еко, кажется, шур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шат мышки...</w:t>
      </w:r>
    </w:p>
    <w:p w:rsidR="00AE13A8" w:rsidRPr="007254C5" w:rsidRDefault="00AE13A8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А теперь представь, что твой лисенок устал. Он много бегал и хочет спать. Положи его осторожненько на пол и посмотри, как лисенок укладывается, чтобы вздремнуть».</w:t>
      </w:r>
    </w:p>
    <w:p w:rsidR="00B75240" w:rsidRDefault="00AE13A8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Эффект.</w:t>
      </w:r>
      <w:r w:rsidRPr="003766AF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Эта поэтична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я игра способствует развитию во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ображения ребенка</w:t>
      </w:r>
    </w:p>
    <w:p w:rsidR="00AE13A8" w:rsidRPr="007254C5" w:rsidRDefault="00AE13A8" w:rsidP="00B752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пробуждает нежные чувства внима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ния и заботы</w:t>
      </w:r>
    </w:p>
    <w:p w:rsidR="00C1755A" w:rsidRPr="00510FD1" w:rsidRDefault="00C1755A" w:rsidP="00B7524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0D1" w:rsidRDefault="00D970D1" w:rsidP="00B75240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970D1" w:rsidRPr="008C68F0" w:rsidRDefault="00D970D1" w:rsidP="00B75240">
      <w:pPr>
        <w:jc w:val="center"/>
        <w:rPr>
          <w:rFonts w:ascii="Times New Roman" w:hAnsi="Times New Roman" w:cs="Times New Roman"/>
          <w:b/>
          <w:noProof/>
          <w:color w:val="7030A0"/>
          <w:sz w:val="32"/>
          <w:szCs w:val="32"/>
          <w:lang w:eastAsia="ru-RU"/>
        </w:rPr>
      </w:pPr>
      <w:r w:rsidRPr="008C68F0">
        <w:rPr>
          <w:rFonts w:ascii="Times New Roman" w:hAnsi="Times New Roman" w:cs="Times New Roman"/>
          <w:b/>
          <w:noProof/>
          <w:color w:val="7030A0"/>
          <w:sz w:val="32"/>
          <w:szCs w:val="32"/>
          <w:lang w:eastAsia="ru-RU"/>
        </w:rPr>
        <w:t>«След в след»</w:t>
      </w:r>
    </w:p>
    <w:p w:rsidR="00D970D1" w:rsidRPr="007254C5" w:rsidRDefault="00D970D1" w:rsidP="00B7524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Материалы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. Мелкие камешки или фасоль.</w:t>
      </w:r>
    </w:p>
    <w:p w:rsidR="00D970D1" w:rsidRPr="007254C5" w:rsidRDefault="00D970D1" w:rsidP="00B7524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Инструкция ребенку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. «Мы с тобой — волки из стаи. Ты же знаешь, что волки у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меют ходить по-особенному — сту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пая след в след. Попробуем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 мы с тобой ходить так же. Сна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чала я пойду за тобой, а потом ты за мной. Мы только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учим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ся, поэтому идти надо очень-очень медленно и внимательно. Отлично. Теперь походим так же по камешкам (фасоли, пуговицам, гороху, монетам), которые я разложу на полу.</w:t>
      </w:r>
    </w:p>
    <w:p w:rsidR="00D970D1" w:rsidRPr="007254C5" w:rsidRDefault="00D970D1" w:rsidP="00B7524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Завершение и итог</w:t>
      </w:r>
      <w:r w:rsidRPr="003766AF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t xml:space="preserve">. 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«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Молодец, у тебя замечательно по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лучилось. Ты настоящий волчонок. Теперь сядем на пол и ласково погладим свои задние лапы-ступни. Сначала одну, затем другую. А теперь погладим передние лапы-руки.</w:t>
      </w:r>
    </w:p>
    <w:p w:rsidR="00D970D1" w:rsidRPr="007254C5" w:rsidRDefault="00D970D1" w:rsidP="00B7524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Каким волчонком ты был в этой игре? Скажи от имени «я»: «Я волчонок внимат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ельный... я осторожный... я точ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ный... я наблюдательный... я ловкий».</w:t>
      </w:r>
    </w:p>
    <w:p w:rsidR="00D970D1" w:rsidRPr="007254C5" w:rsidRDefault="00D970D1" w:rsidP="00B7524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Эффект</w:t>
      </w:r>
      <w:r w:rsidRPr="003766AF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t xml:space="preserve">. 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Эффект да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нного упражнения выразился в вы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шеперечисленных свойствах. Можно также добавить, что развиваются координация движений и способность гибко подстраиваться под другого человека. Если ходить по фасоли или камушкам, то дополнительно массируются ступни.</w:t>
      </w:r>
    </w:p>
    <w:p w:rsidR="00D970D1" w:rsidRPr="007254C5" w:rsidRDefault="00D970D1" w:rsidP="00B7524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Вариант №2</w:t>
      </w:r>
      <w:r w:rsidRPr="007254C5">
        <w:rPr>
          <w:rFonts w:ascii="Times New Roman" w:hAnsi="Times New Roman" w:cs="Times New Roman"/>
          <w:noProof/>
          <w:sz w:val="28"/>
          <w:szCs w:val="28"/>
          <w:lang w:eastAsia="ru-RU"/>
        </w:rPr>
        <w:t>: ходить на четвереньках, ступая в следы ног руками.</w:t>
      </w:r>
    </w:p>
    <w:p w:rsidR="00D970D1" w:rsidRDefault="00D970D1" w:rsidP="00B7524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970D1" w:rsidRPr="008C68F0" w:rsidRDefault="00D970D1" w:rsidP="00B75240">
      <w:pPr>
        <w:jc w:val="center"/>
        <w:rPr>
          <w:rFonts w:ascii="Times New Roman" w:hAnsi="Times New Roman" w:cs="Times New Roman"/>
          <w:b/>
          <w:noProof/>
          <w:color w:val="7030A0"/>
          <w:sz w:val="32"/>
          <w:szCs w:val="32"/>
          <w:lang w:eastAsia="ru-RU"/>
        </w:rPr>
      </w:pPr>
      <w:r w:rsidRPr="008C68F0">
        <w:rPr>
          <w:rFonts w:ascii="Times New Roman" w:hAnsi="Times New Roman" w:cs="Times New Roman"/>
          <w:b/>
          <w:noProof/>
          <w:color w:val="7030A0"/>
          <w:sz w:val="32"/>
          <w:szCs w:val="32"/>
          <w:lang w:eastAsia="ru-RU"/>
        </w:rPr>
        <w:t>«Мы с тобой одной крови»</w:t>
      </w:r>
    </w:p>
    <w:p w:rsidR="00D970D1" w:rsidRPr="00D970D1" w:rsidRDefault="00D970D1" w:rsidP="00B7524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Инструкция ребенку</w:t>
      </w:r>
      <w:r w:rsidRPr="003766AF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t xml:space="preserve">. 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«В книге "Маугли" медведь Балу научил мальчика Мауг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ли закону джунглей, который гла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сит, что при встрече с 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любым животным сначала надо ска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зать заветные слова: "Мы с тобой одной крови — ты и я!" А ведь ты знаешь, что Маугли воспитывался в волчьей стае. Мы сейчас походим, поползаем или побегаем, как дикие волчата. А при встрече мы будем останавливаться и приветствовать друг друга заветными словами.».</w:t>
      </w:r>
    </w:p>
    <w:p w:rsidR="00D970D1" w:rsidRPr="00D970D1" w:rsidRDefault="00D970D1" w:rsidP="00B7524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Эффект</w:t>
      </w:r>
      <w:r w:rsidRPr="00D970D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.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Игра хор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ошо регулирует процессы торможе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ния и возбуждения, раз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вивая умение быстро переключать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ся с активной деятельност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и на пассивную, и наоборот. Кро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ме того, есть прекрасная возможность пережить чувство общности и единения друг с другом.</w:t>
      </w:r>
    </w:p>
    <w:p w:rsidR="00D970D1" w:rsidRDefault="00D970D1" w:rsidP="00B7524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970D1" w:rsidRPr="008C68F0" w:rsidRDefault="00D970D1" w:rsidP="00B75240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sz w:val="32"/>
          <w:szCs w:val="32"/>
          <w:lang w:eastAsia="ru-RU"/>
        </w:rPr>
      </w:pPr>
      <w:r w:rsidRPr="008C68F0">
        <w:rPr>
          <w:rFonts w:ascii="Times New Roman" w:hAnsi="Times New Roman" w:cs="Times New Roman"/>
          <w:b/>
          <w:noProof/>
          <w:color w:val="7030A0"/>
          <w:sz w:val="32"/>
          <w:szCs w:val="32"/>
          <w:lang w:eastAsia="ru-RU"/>
        </w:rPr>
        <w:t>«Дикая змея»</w:t>
      </w:r>
    </w:p>
    <w:p w:rsidR="008C68F0" w:rsidRPr="003766AF" w:rsidRDefault="008C68F0" w:rsidP="00B75240">
      <w:pPr>
        <w:spacing w:after="0" w:line="240" w:lineRule="auto"/>
        <w:rPr>
          <w:rFonts w:ascii="Times New Roman" w:hAnsi="Times New Roman" w:cs="Times New Roman"/>
          <w:b/>
          <w:noProof/>
          <w:color w:val="7030A0"/>
          <w:sz w:val="28"/>
          <w:szCs w:val="28"/>
          <w:lang w:eastAsia="ru-RU"/>
        </w:rPr>
      </w:pPr>
    </w:p>
    <w:p w:rsidR="00D970D1" w:rsidRPr="00D970D1" w:rsidRDefault="00D970D1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Игра К. Фопеля</w:t>
      </w:r>
    </w:p>
    <w:p w:rsidR="00D970D1" w:rsidRPr="00D970D1" w:rsidRDefault="00D970D1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Содержание и задачи.</w:t>
      </w:r>
      <w:r w:rsidRPr="003766AF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Игра «Дикая змея» доставит ре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бенку немало удовольст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вия, а также позволит потрениро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вать реакцию и координацию глаз и ног.</w:t>
      </w:r>
    </w:p>
    <w:p w:rsidR="00D970D1" w:rsidRPr="00D970D1" w:rsidRDefault="00D970D1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Материалы</w:t>
      </w:r>
      <w:r w:rsidRPr="00D970D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.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Отрезок веревки длиною до 1,5 метра или широкая цветная лента.</w:t>
      </w:r>
    </w:p>
    <w:p w:rsidR="00D970D1" w:rsidRPr="00D970D1" w:rsidRDefault="00D970D1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Инструкция ребенку</w:t>
      </w:r>
      <w:r w:rsidRPr="003766AF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t xml:space="preserve">. 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«Поиграем с тобой в одну инте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ресную игру. Я сейчас присяду на корточки и буду двигать веревкой из стороны в сторону, будто это извивается дикая змея. Тебе необходимо п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оймать змею, наступив на нее но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гой... У тебя получилось. Молодец. Попробуй наступить на змею другой ногой. Отлично. Интересно, сумеешь ли ты поймать змею рукой. А если она будет ползти быстрее? А если еще быстрее? Молодец».</w:t>
      </w:r>
    </w:p>
    <w:p w:rsidR="00D970D1" w:rsidRDefault="00D970D1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Вариант:</w:t>
      </w:r>
      <w:r w:rsidRPr="003766AF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приглашать д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ругих детей после каждого удачно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го «отлова» змеи.</w:t>
      </w:r>
    </w:p>
    <w:p w:rsidR="00D970D1" w:rsidRDefault="00D970D1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Эффект</w:t>
      </w:r>
      <w:r w:rsidRPr="003766AF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улучшает взаимопонимание со взрослым, вселяет веру в себя, борьба со страхами.</w:t>
      </w:r>
    </w:p>
    <w:p w:rsidR="00AE13A8" w:rsidRDefault="00AE13A8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E13A8" w:rsidRDefault="00AE13A8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E13A8" w:rsidRDefault="00AE13A8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970D1" w:rsidRPr="008C68F0" w:rsidRDefault="00D970D1" w:rsidP="00B75240">
      <w:pPr>
        <w:spacing w:after="0" w:line="240" w:lineRule="auto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D970D1" w:rsidRPr="008C68F0" w:rsidRDefault="00D970D1" w:rsidP="00B75240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7030A0"/>
          <w:sz w:val="32"/>
          <w:szCs w:val="32"/>
          <w:lang w:eastAsia="ru-RU"/>
        </w:rPr>
      </w:pPr>
      <w:r w:rsidRPr="008C68F0">
        <w:rPr>
          <w:rFonts w:ascii="Times New Roman" w:hAnsi="Times New Roman" w:cs="Times New Roman"/>
          <w:b/>
          <w:noProof/>
          <w:color w:val="7030A0"/>
          <w:sz w:val="32"/>
          <w:szCs w:val="32"/>
          <w:lang w:eastAsia="ru-RU"/>
        </w:rPr>
        <w:t>«Подвигайся как змея»</w:t>
      </w:r>
    </w:p>
    <w:p w:rsidR="008C68F0" w:rsidRPr="003766AF" w:rsidRDefault="008C68F0" w:rsidP="00B75240">
      <w:pPr>
        <w:spacing w:after="0" w:line="240" w:lineRule="auto"/>
        <w:rPr>
          <w:rFonts w:ascii="Times New Roman" w:hAnsi="Times New Roman" w:cs="Times New Roman"/>
          <w:b/>
          <w:noProof/>
          <w:color w:val="7030A0"/>
          <w:sz w:val="28"/>
          <w:szCs w:val="28"/>
          <w:lang w:eastAsia="ru-RU"/>
        </w:rPr>
      </w:pPr>
    </w:p>
    <w:p w:rsidR="00D970D1" w:rsidRPr="00D970D1" w:rsidRDefault="00D970D1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 xml:space="preserve">Инструкция ребенку. 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«Ложись на животик и пред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ставь, что ты змея. Соедини вместе ноги, а руки вытяни вперед. Приподними немного свой змеиный хвост (ноги) и покачай им из стороны в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сторону. Хорошо. Молодец. А те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перь я подержу твой хв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ост (взрослый прижимает ноги ре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бенка к полу весом своего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тела), а ты подвигайся, извива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ясь всем телом вправо и влево, вверх и вниз.</w:t>
      </w:r>
    </w:p>
    <w:p w:rsidR="00D970D1" w:rsidRPr="00D970D1" w:rsidRDefault="00D970D1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А теперь потрудится голова змеи и передняя часть ее тела. Руки по-прежнему 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>вытянуты вперед. Покачайся верх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ней частью тела из стороны в сторону. Приподними одно плечо, оторвав его от пола. Голова при этом наклонится к другому плечу. А потом наоборот.</w:t>
      </w:r>
    </w:p>
    <w:p w:rsidR="00D970D1" w:rsidRPr="00D970D1" w:rsidRDefault="00D970D1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Теперь я тебя покачаю, и ты немного расслабишься (взрослый обхватывает</w:t>
      </w:r>
      <w:r w:rsidR="0034607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ребенка ладонями на уровне под</w:t>
      </w: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мышек и грудной клетки и слегка покачивает из стороны в сторону).</w:t>
      </w:r>
    </w:p>
    <w:p w:rsidR="005D30BE" w:rsidRDefault="00D970D1" w:rsidP="00B75240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970D1">
        <w:rPr>
          <w:rFonts w:ascii="Times New Roman" w:hAnsi="Times New Roman" w:cs="Times New Roman"/>
          <w:noProof/>
          <w:sz w:val="28"/>
          <w:szCs w:val="28"/>
          <w:lang w:eastAsia="ru-RU"/>
        </w:rPr>
        <w:t>А теперь попробуй придумать сказку про змею.</w:t>
      </w:r>
    </w:p>
    <w:p w:rsidR="005D30BE" w:rsidRPr="00AE13A8" w:rsidRDefault="005D30BE" w:rsidP="00B75240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766AF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t>Эффект</w:t>
      </w:r>
      <w:r w:rsidRPr="003766AF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t xml:space="preserve">: </w:t>
      </w:r>
      <w:r w:rsidRPr="005D30BE">
        <w:rPr>
          <w:rFonts w:ascii="Times New Roman" w:hAnsi="Times New Roman" w:cs="Times New Roman"/>
          <w:noProof/>
          <w:sz w:val="28"/>
          <w:szCs w:val="28"/>
          <w:lang w:eastAsia="ru-RU"/>
        </w:rPr>
        <w:t>повышает уверенность ребёнка в себе, во взрослом, улучшает взаимопонимание взрослого и ребёнка, расслабляет мышцы тела.</w:t>
      </w:r>
      <w:r w:rsidR="007254C5" w:rsidRPr="005D30B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br w:type="page"/>
      </w:r>
    </w:p>
    <w:p w:rsidR="005D30BE" w:rsidRPr="008C68F0" w:rsidRDefault="005D30BE" w:rsidP="00B752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7030A0"/>
          <w:sz w:val="32"/>
          <w:szCs w:val="32"/>
          <w:lang w:eastAsia="ru-RU"/>
        </w:rPr>
      </w:pPr>
      <w:r w:rsidRPr="008C68F0">
        <w:rPr>
          <w:rFonts w:ascii="Times New Roman" w:eastAsia="Times New Roman" w:hAnsi="Times New Roman" w:cs="Times New Roman"/>
          <w:b/>
          <w:noProof/>
          <w:color w:val="7030A0"/>
          <w:sz w:val="32"/>
          <w:szCs w:val="32"/>
          <w:lang w:eastAsia="ru-RU"/>
        </w:rPr>
        <w:lastRenderedPageBreak/>
        <w:t>«Шуршащий ежик»</w:t>
      </w:r>
    </w:p>
    <w:p w:rsidR="008C68F0" w:rsidRPr="003766AF" w:rsidRDefault="008C68F0" w:rsidP="00B75240">
      <w:pPr>
        <w:spacing w:after="0" w:line="240" w:lineRule="auto"/>
        <w:rPr>
          <w:rFonts w:ascii="Times New Roman" w:eastAsia="Times New Roman" w:hAnsi="Times New Roman" w:cs="Times New Roman"/>
          <w:b/>
          <w:noProof/>
          <w:color w:val="7030A0"/>
          <w:sz w:val="28"/>
          <w:szCs w:val="28"/>
          <w:lang w:eastAsia="ru-RU"/>
        </w:rPr>
      </w:pPr>
    </w:p>
    <w:p w:rsidR="005D30BE" w:rsidRPr="005D30BE" w:rsidRDefault="005D30BE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Материалы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 Газеты, полиэтиленовые пакеты с ручками.</w:t>
      </w:r>
    </w:p>
    <w:p w:rsidR="005D30BE" w:rsidRPr="005D30BE" w:rsidRDefault="005D30BE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Содержание</w:t>
      </w:r>
      <w:r w:rsidRPr="003766AF">
        <w:rPr>
          <w:rFonts w:ascii="Times New Roman" w:eastAsia="Times New Roman" w:hAnsi="Times New Roman" w:cs="Times New Roman"/>
          <w:noProof/>
          <w:color w:val="0070C0"/>
          <w:sz w:val="28"/>
          <w:szCs w:val="28"/>
          <w:lang w:eastAsia="ru-RU"/>
        </w:rPr>
        <w:t xml:space="preserve">. </w:t>
      </w:r>
      <w:r w:rsidR="003460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Дети надевают на ноги по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лиэтиленовые мешки, бер</w:t>
      </w:r>
      <w:r w:rsidR="003460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утся за их ручки и ходят по ком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нате. Ходить лучше всего</w:t>
      </w:r>
      <w:r w:rsidR="003460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в разном темпе, время от време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ни делая паузы. Взрослый также имитирует стук коготков ежика, выполняя переступающие шаги указательным и средним пальцами одной руки. Или обеих. Можно создать и другие звуки, использу</w:t>
      </w:r>
      <w:r w:rsidR="003460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камешки, палочки, спички, ими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тируя треск сучьев, ломание веток.</w:t>
      </w:r>
    </w:p>
    <w:p w:rsidR="005D30BE" w:rsidRPr="005D30BE" w:rsidRDefault="005D30BE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Инструкция ребенку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</w:t>
      </w:r>
      <w:r w:rsidR="003460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«Когда ежик чувствует себя в бе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зопасности, он не заботится о том, чтобы двигаться тихо и бесшумно. А ночью — еж ведь ночное животное — звуки кажутся более громким</w:t>
      </w:r>
      <w:r w:rsidR="003460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и отчетливыми, чем днем. Поиг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раем в ночных шуршащих ежиков. Сначала ежиком будуя, а ты послушаешь с закрытыми глазами, какие звуки я издаю...Мне интересно, догадался ли ты, с помощью каких предметов мне удалось соз</w:t>
      </w:r>
      <w:r w:rsidR="003460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дать походку ежа. А теперь я по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слушаю, как передвигается темной ночью твой ежик... Ин-тересно... Давай вместе походим, пошуршим, потрещим, попыхтим и пофыркаем».</w:t>
      </w:r>
    </w:p>
    <w:p w:rsidR="005D30BE" w:rsidRDefault="005D30BE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766AF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Эффект.</w:t>
      </w:r>
      <w:r w:rsidRPr="003766AF">
        <w:rPr>
          <w:rFonts w:ascii="Times New Roman" w:eastAsia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этой игре ре</w:t>
      </w:r>
      <w:r w:rsidR="003460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бенок учится слушать звуки, раз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вивает внимание и самокон</w:t>
      </w:r>
      <w:r w:rsidR="003460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троль. Кроме того, ходьба в шур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шащих пакетах доставляет немало радости</w:t>
      </w:r>
    </w:p>
    <w:p w:rsidR="005D30BE" w:rsidRDefault="005D30BE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E13A8" w:rsidRDefault="00AE13A8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E13A8" w:rsidRDefault="00AE13A8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5D30BE" w:rsidRPr="008C68F0" w:rsidRDefault="005D30BE" w:rsidP="00B752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7030A0"/>
          <w:sz w:val="32"/>
          <w:szCs w:val="32"/>
          <w:lang w:eastAsia="ru-RU"/>
        </w:rPr>
      </w:pPr>
      <w:r w:rsidRPr="008C68F0">
        <w:rPr>
          <w:rFonts w:ascii="Times New Roman" w:eastAsia="Times New Roman" w:hAnsi="Times New Roman" w:cs="Times New Roman"/>
          <w:b/>
          <w:noProof/>
          <w:color w:val="7030A0"/>
          <w:sz w:val="32"/>
          <w:szCs w:val="32"/>
          <w:lang w:eastAsia="ru-RU"/>
        </w:rPr>
        <w:t>«Шар»</w:t>
      </w:r>
    </w:p>
    <w:p w:rsidR="008C68F0" w:rsidRPr="003766AF" w:rsidRDefault="008C68F0" w:rsidP="00B75240">
      <w:pPr>
        <w:spacing w:after="0" w:line="240" w:lineRule="auto"/>
        <w:rPr>
          <w:rFonts w:ascii="Times New Roman" w:eastAsia="Times New Roman" w:hAnsi="Times New Roman" w:cs="Times New Roman"/>
          <w:b/>
          <w:noProof/>
          <w:color w:val="7030A0"/>
          <w:sz w:val="28"/>
          <w:szCs w:val="28"/>
          <w:lang w:eastAsia="ru-RU"/>
        </w:rPr>
      </w:pPr>
    </w:p>
    <w:p w:rsidR="005D30BE" w:rsidRPr="005D30BE" w:rsidRDefault="005D30BE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6078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Инструкция ребенку.</w:t>
      </w:r>
      <w:r w:rsidRPr="00346078">
        <w:rPr>
          <w:rFonts w:ascii="Times New Roman" w:eastAsia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="003460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«Ежик, как известно, может ста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новиться просто шаром. </w:t>
      </w:r>
      <w:r w:rsidR="003460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 любой шар умеет кататься. Сей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час ты можешь почувствовать, каково это — быть шаром. Сядь на пол, прижми коленки к груди, обняв их руками, а голову наклони к коленям.</w:t>
      </w:r>
      <w:r w:rsidR="003460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Закрой глаза. Вот ты и стал по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хожим на шар. Держись </w:t>
      </w:r>
      <w:r w:rsidR="003460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крепко. Я сейчас буду тебя пере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катывать». Взрослый аккуратно наклоняет ребенка назад так, чтобы тот постепенно опрокинулся на спину. В этом положении хорошо покачать малыша вперед-назад. Потом можно осторожно переворачивать его с одног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 бока на дру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гой. Завершите упражнение нежными поглаживаниями спины и ног, а также объятием, подсев к малышу сзади. Конечно, выполнять это упражнение лучше не на голом полу, а на коврике.</w:t>
      </w:r>
    </w:p>
    <w:p w:rsidR="005D30BE" w:rsidRDefault="005D30BE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6078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Эффект.</w:t>
      </w:r>
      <w:r w:rsidRPr="00346078">
        <w:rPr>
          <w:rFonts w:ascii="Times New Roman" w:eastAsia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Это приятное упражнение развивает чувство доверия и надежности. Р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ебенок с закрытыми глазами оста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ется один на один со своими ощущениями, доверяя телу, и одновременно он чувствует заботу и поддержку взрослого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</w:p>
    <w:p w:rsidR="005D30BE" w:rsidRPr="008C68F0" w:rsidRDefault="005D30BE" w:rsidP="00B75240">
      <w:pPr>
        <w:spacing w:after="0" w:line="360" w:lineRule="auto"/>
        <w:jc w:val="center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 w:type="page"/>
      </w:r>
      <w:r w:rsidRPr="008C68F0">
        <w:rPr>
          <w:rFonts w:ascii="Times New Roman" w:eastAsia="Times New Roman" w:hAnsi="Times New Roman" w:cs="Times New Roman"/>
          <w:b/>
          <w:noProof/>
          <w:color w:val="7030A0"/>
          <w:sz w:val="32"/>
          <w:szCs w:val="32"/>
          <w:lang w:eastAsia="ru-RU"/>
        </w:rPr>
        <w:lastRenderedPageBreak/>
        <w:t>«Обезьяна-кривляка»</w:t>
      </w:r>
    </w:p>
    <w:p w:rsidR="00B75240" w:rsidRDefault="005D30BE" w:rsidP="00B75240">
      <w:pPr>
        <w:spacing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6078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Материалы.</w:t>
      </w:r>
      <w:r w:rsidRPr="00346078">
        <w:rPr>
          <w:rFonts w:ascii="Times New Roman" w:eastAsia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Веселая динамичная музыка.</w:t>
      </w:r>
    </w:p>
    <w:p w:rsidR="005D30BE" w:rsidRPr="005D30BE" w:rsidRDefault="005D30BE" w:rsidP="00B75240">
      <w:pPr>
        <w:spacing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346078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Инструкция ребенку.</w:t>
      </w:r>
      <w:r w:rsidRPr="00346078">
        <w:rPr>
          <w:rFonts w:ascii="Times New Roman" w:eastAsia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«Ты ведь знаешь, что об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езья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ны — большие любители подражать другим, повторяя их движения. Поиграем в повторялки-отражалки. Встанем напротив друг друга». Взрослому поначалу лучше сесть на стул или встать на колени, чтобы быть на одном уровне с ребенком.</w:t>
      </w:r>
    </w:p>
    <w:p w:rsidR="005D30BE" w:rsidRPr="005D30BE" w:rsidRDefault="005D30BE" w:rsidP="00B75240">
      <w:pPr>
        <w:spacing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«Поиграем сначала с обезьяньей мордочкой. Построй какую-нибудь гримасу и 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задержи ее ненадолго. А я повто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рю. Затем сделай другое выражение лица, и я снова буду повторять то, что вижу». Упражнение выполняется 5-7 раз, а затем партнеры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меняются ролями: взрослый пока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зывает, ребенок копирует.</w:t>
      </w:r>
    </w:p>
    <w:p w:rsidR="005D30BE" w:rsidRPr="005D30BE" w:rsidRDefault="005D30BE" w:rsidP="00B75240">
      <w:pPr>
        <w:spacing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«Придумывай любые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обезьяньи позы, а я буду подра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жать тебе во всем. Потом поменяемся».</w:t>
      </w:r>
    </w:p>
    <w:p w:rsidR="005D30BE" w:rsidRPr="005D30BE" w:rsidRDefault="005D30BE" w:rsidP="00B75240">
      <w:pPr>
        <w:spacing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«Продолжим нашу игру обезьяньими плясками. Я включу музыку, и мы н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ачнем танцевать, повторяя движе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ния друг за другом. Сначала — я за тобой, потом — ты за мной».</w:t>
      </w:r>
    </w:p>
    <w:p w:rsidR="005565F5" w:rsidRDefault="005D30BE" w:rsidP="00B75240">
      <w:pPr>
        <w:spacing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6078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Эффект.</w:t>
      </w:r>
      <w:r w:rsidRPr="00346078">
        <w:rPr>
          <w:rFonts w:ascii="Times New Roman" w:eastAsia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Дети, как п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равило, с удовольствием относят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ся к упражнениям с под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ражанием,.Эта игра активизирует инте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рес к процессу и стимулирует зрительное внимание ребенка, побуждая концентрирова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ться на заданных образах. Упраж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нение также способствует снятию теле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сного и эмоциональ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но-психического напряжения.</w:t>
      </w:r>
    </w:p>
    <w:p w:rsidR="00AE13A8" w:rsidRDefault="00AE13A8" w:rsidP="00B75240">
      <w:pPr>
        <w:spacing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8C68F0" w:rsidRPr="008C68F0" w:rsidRDefault="008C68F0" w:rsidP="00B75240">
      <w:pPr>
        <w:spacing w:line="240" w:lineRule="auto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8C68F0" w:rsidRPr="008C68F0" w:rsidRDefault="005D30BE" w:rsidP="00B75240">
      <w:pPr>
        <w:spacing w:line="240" w:lineRule="auto"/>
        <w:jc w:val="center"/>
        <w:rPr>
          <w:rFonts w:ascii="Times New Roman" w:eastAsia="Times New Roman" w:hAnsi="Times New Roman" w:cs="Times New Roman"/>
          <w:b/>
          <w:noProof/>
          <w:color w:val="7030A0"/>
          <w:sz w:val="32"/>
          <w:szCs w:val="32"/>
          <w:lang w:eastAsia="ru-RU"/>
        </w:rPr>
      </w:pPr>
      <w:r w:rsidRPr="008C68F0">
        <w:rPr>
          <w:rFonts w:ascii="Times New Roman" w:eastAsia="Times New Roman" w:hAnsi="Times New Roman" w:cs="Times New Roman"/>
          <w:b/>
          <w:noProof/>
          <w:color w:val="7030A0"/>
          <w:sz w:val="32"/>
          <w:szCs w:val="32"/>
          <w:lang w:eastAsia="ru-RU"/>
        </w:rPr>
        <w:t>«Звуки джунглей</w:t>
      </w:r>
      <w:r w:rsidR="008C68F0">
        <w:rPr>
          <w:rFonts w:ascii="Times New Roman" w:eastAsia="Times New Roman" w:hAnsi="Times New Roman" w:cs="Times New Roman"/>
          <w:b/>
          <w:noProof/>
          <w:color w:val="7030A0"/>
          <w:sz w:val="32"/>
          <w:szCs w:val="32"/>
          <w:lang w:eastAsia="ru-RU"/>
        </w:rPr>
        <w:t>»</w:t>
      </w:r>
    </w:p>
    <w:p w:rsidR="005D30BE" w:rsidRPr="005D30BE" w:rsidRDefault="005D30BE" w:rsidP="00B75240">
      <w:pPr>
        <w:spacing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6078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Содержание.</w:t>
      </w:r>
      <w:r w:rsidRPr="00346078">
        <w:rPr>
          <w:rFonts w:ascii="Times New Roman" w:eastAsia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Хорошо, если в этой игре примут участие все. Чем больше участников, тем интереснее игра.</w:t>
      </w:r>
    </w:p>
    <w:p w:rsidR="005D30BE" w:rsidRPr="005D30BE" w:rsidRDefault="005D30BE" w:rsidP="00B75240">
      <w:pPr>
        <w:spacing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6078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Инструкция ребенку.</w:t>
      </w:r>
      <w:r w:rsidRPr="00346078">
        <w:rPr>
          <w:rFonts w:ascii="Times New Roman" w:eastAsia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«Обезьяны, как известно, живут в джунглях. Ты знаешь, что такое джунгли? Это огромный густой лес. Там живет много-много разных животных, птиц и насекомых. Джунгли, в отличие от нашего обычного леса, очень звучащее место. Там могут раздаваться самые необычные и разнообразные з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вуки. Теперь мы попробуем подра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жать голосу джунглей. Каждый из нас выберет какой-то один звук, и будет издавать только его».</w:t>
      </w:r>
    </w:p>
    <w:p w:rsidR="005565F5" w:rsidRDefault="005D30BE" w:rsidP="00B75240">
      <w:pPr>
        <w:spacing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6078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Эффект.</w:t>
      </w:r>
      <w:r w:rsidRPr="00346078">
        <w:rPr>
          <w:rFonts w:ascii="Times New Roman" w:eastAsia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Игра тренир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ует способность концентрировать</w:t>
      </w:r>
      <w:r w:rsidRPr="005D30B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ся только на звуках и согласовывать собственное звучание со звуками других участников. Игра позволяет высвободить мышечное напряжение через голос.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 w:type="page"/>
      </w:r>
    </w:p>
    <w:p w:rsidR="005565F5" w:rsidRDefault="005565F5" w:rsidP="00B752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7030A0"/>
          <w:sz w:val="32"/>
          <w:szCs w:val="32"/>
          <w:lang w:eastAsia="ru-RU"/>
        </w:rPr>
      </w:pPr>
      <w:r w:rsidRPr="008C68F0">
        <w:rPr>
          <w:rFonts w:ascii="Times New Roman" w:eastAsia="Times New Roman" w:hAnsi="Times New Roman" w:cs="Times New Roman"/>
          <w:b/>
          <w:noProof/>
          <w:color w:val="7030A0"/>
          <w:sz w:val="32"/>
          <w:szCs w:val="32"/>
          <w:lang w:eastAsia="ru-RU"/>
        </w:rPr>
        <w:lastRenderedPageBreak/>
        <w:t>«Берег моря»</w:t>
      </w:r>
    </w:p>
    <w:p w:rsidR="008C68F0" w:rsidRPr="008C68F0" w:rsidRDefault="008C68F0" w:rsidP="00B75240">
      <w:pPr>
        <w:spacing w:after="0" w:line="240" w:lineRule="auto"/>
        <w:rPr>
          <w:rFonts w:ascii="Times New Roman" w:eastAsia="Times New Roman" w:hAnsi="Times New Roman" w:cs="Times New Roman"/>
          <w:b/>
          <w:noProof/>
          <w:color w:val="7030A0"/>
          <w:sz w:val="32"/>
          <w:szCs w:val="32"/>
          <w:lang w:eastAsia="ru-RU"/>
        </w:rPr>
      </w:pPr>
    </w:p>
    <w:p w:rsidR="005565F5" w:rsidRPr="005565F5" w:rsidRDefault="005565F5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6078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Материал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Большой 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платок или отрезок ткани голубо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го (синего) цвета.</w:t>
      </w:r>
    </w:p>
    <w:p w:rsidR="005565F5" w:rsidRPr="005565F5" w:rsidRDefault="005565F5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6078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Инструкция ребенку</w:t>
      </w:r>
      <w:r w:rsidRPr="00346078">
        <w:rPr>
          <w:rFonts w:ascii="Times New Roman" w:eastAsia="Times New Roman" w:hAnsi="Times New Roman" w:cs="Times New Roman"/>
          <w:noProof/>
          <w:color w:val="0070C0"/>
          <w:sz w:val="28"/>
          <w:szCs w:val="28"/>
          <w:lang w:eastAsia="ru-RU"/>
        </w:rPr>
        <w:t xml:space="preserve">. 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«Я расстилаю на полу голубой платок. Он будет у нас морем. А ты будешь берегом. Ложись на животик рядом с морем,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и я буду рисовать на твоей спи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не все, что увижу вокруг. Вот лежат камешки (взрослый аккуратно нажимает сложенными в горсть пальцами на разные участки тела). А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это песочек (прикосновения отд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ельными пальцами). Его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много-много... На берег набега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ют волны... Одна за другой..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 одна за другой... (волнообраз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ные движения пальцами). Сейчас я нарисую дерево, а ты Попробуй догадаться какое. А вот солнышко... А над морем летают чайки... Вот такие... Понравилось тебе быть берегом? Попробуй теперь быть художником. А я стану берегом».</w:t>
      </w:r>
    </w:p>
    <w:p w:rsidR="005565F5" w:rsidRDefault="005565F5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6078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Эффект.</w:t>
      </w:r>
      <w:r w:rsidRPr="00346078">
        <w:rPr>
          <w:rFonts w:ascii="Times New Roman" w:eastAsia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Это нежное и красивое упражнение развивает тактильные ощущения, создает условия для расслабления и глубокого внутреннего контакта взрослого и ребенка.</w:t>
      </w:r>
    </w:p>
    <w:p w:rsidR="005565F5" w:rsidRDefault="005565F5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bookmarkStart w:id="5" w:name="_GoBack"/>
      <w:bookmarkEnd w:id="5"/>
    </w:p>
    <w:p w:rsidR="00AE13A8" w:rsidRDefault="00AE13A8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8C68F0" w:rsidRDefault="008C68F0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8C68F0" w:rsidRDefault="008C68F0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E13A8" w:rsidRDefault="00AE13A8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5565F5" w:rsidRDefault="005565F5" w:rsidP="00B752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7030A0"/>
          <w:sz w:val="32"/>
          <w:szCs w:val="32"/>
          <w:lang w:eastAsia="ru-RU"/>
        </w:rPr>
      </w:pPr>
      <w:r w:rsidRPr="008C68F0">
        <w:rPr>
          <w:rFonts w:ascii="Times New Roman" w:eastAsia="Times New Roman" w:hAnsi="Times New Roman" w:cs="Times New Roman"/>
          <w:b/>
          <w:noProof/>
          <w:color w:val="7030A0"/>
          <w:sz w:val="32"/>
          <w:szCs w:val="32"/>
          <w:lang w:eastAsia="ru-RU"/>
        </w:rPr>
        <w:t>«Ракушка»</w:t>
      </w:r>
    </w:p>
    <w:p w:rsidR="00972242" w:rsidRPr="008C68F0" w:rsidRDefault="00972242" w:rsidP="00B75240">
      <w:pPr>
        <w:spacing w:after="0" w:line="240" w:lineRule="auto"/>
        <w:rPr>
          <w:rFonts w:ascii="Times New Roman" w:eastAsia="Times New Roman" w:hAnsi="Times New Roman" w:cs="Times New Roman"/>
          <w:b/>
          <w:noProof/>
          <w:color w:val="7030A0"/>
          <w:sz w:val="32"/>
          <w:szCs w:val="32"/>
          <w:lang w:eastAsia="ru-RU"/>
        </w:rPr>
      </w:pPr>
    </w:p>
    <w:p w:rsidR="005565F5" w:rsidRPr="005565F5" w:rsidRDefault="005565F5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6078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Материалы.</w:t>
      </w:r>
      <w:r w:rsidRPr="00346078">
        <w:rPr>
          <w:rFonts w:ascii="Times New Roman" w:eastAsia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Бусина жемчужного цвета и спокойная красивая мелодия.</w:t>
      </w:r>
    </w:p>
    <w:p w:rsidR="005565F5" w:rsidRPr="005565F5" w:rsidRDefault="005565F5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6078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Инструкция ребенку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 «Я хочу поиграть с тобой в очень красивую игру. Ты ведь зн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аешь, что внутри некоторых морс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ких ракушек находят жемчужины — вот такие, как эта (взрослый показывает жемчужного цвета 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бусину). Ракуш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ки осторожны и боязливы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 так как имеют очень мягкое ра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нимое тело. Поэтому при малейшей опасности они крепко-накрепко соединяют створки раковины. И приоткрывают их, только е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сли вновь становится безопасно.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Представь, что ты ракушка. Возьми в л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адонь жемчу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жину и танцуй с нею, пока звучит музыка и нет никаких других звуков. Но стоит тебе услышать посторонний звук, ты сразу падаешь на пол, сжимаешься всем телом и крепко зажимаешь в ладони жемчужину. Когда посторонний звук исчезнет, ты сможешь пост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епенно расслабить тело и раз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жать кулачок, позволяя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жемчужине выкатиться... Медлен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но-медленно распрямляешь руки и ноги и продолжаешь танцевать, сидя или стоя. До очередного постороннего звука».</w:t>
      </w:r>
    </w:p>
    <w:p w:rsidR="005565F5" w:rsidRDefault="005565F5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Взрослый создает шумы, скрипы, звяки, трески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с помощью различных предметов.</w:t>
      </w:r>
    </w:p>
    <w:p w:rsidR="007254C5" w:rsidRDefault="005565F5" w:rsidP="00B7524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46078"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  <w:lang w:eastAsia="ru-RU"/>
        </w:rPr>
        <w:t>Эффект.</w:t>
      </w:r>
      <w:r w:rsidRPr="00346078">
        <w:rPr>
          <w:rFonts w:ascii="Times New Roman" w:eastAsia="Times New Roman" w:hAnsi="Times New Roman" w:cs="Times New Roman"/>
          <w:noProof/>
          <w:color w:val="0070C0"/>
          <w:sz w:val="28"/>
          <w:szCs w:val="28"/>
          <w:lang w:eastAsia="ru-RU"/>
        </w:rPr>
        <w:t xml:space="preserve"> 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Эта красива</w:t>
      </w:r>
      <w:r w:rsidR="007800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я игра тренирует слуховое внима</w:t>
      </w:r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ние. </w:t>
      </w:r>
      <w:proofErr w:type="gramStart"/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Она также создает условия для гибкого переключения с активной деятельности на пассивную, с напряжения на расслабленность.</w:t>
      </w:r>
      <w:proofErr w:type="gramEnd"/>
      <w:r w:rsidRPr="00556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И наоборот.</w:t>
      </w:r>
    </w:p>
    <w:p w:rsidR="00AE13A8" w:rsidRDefault="00AE13A8" w:rsidP="00AE13A8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E13A8" w:rsidRDefault="00AE13A8" w:rsidP="00AE13A8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E13A8" w:rsidRDefault="00AE13A8" w:rsidP="00AE13A8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E13A8" w:rsidRDefault="00AE13A8" w:rsidP="00AE13A8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E13A8" w:rsidRDefault="00AE13A8" w:rsidP="00AE13A8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E13A8" w:rsidRDefault="00AE13A8" w:rsidP="00AE13A8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E13A8" w:rsidRDefault="00AE13A8" w:rsidP="00AE13A8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E13A8" w:rsidRPr="00972242" w:rsidRDefault="00AE13A8" w:rsidP="00972242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7800E0" w:rsidRPr="00972242" w:rsidRDefault="007E7482" w:rsidP="00972242">
      <w:pPr>
        <w:spacing w:after="0"/>
        <w:jc w:val="center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  <w:r w:rsidRPr="00972242">
        <w:rPr>
          <w:rFonts w:ascii="Times New Roman" w:hAnsi="Times New Roman" w:cs="Times New Roman"/>
          <w:sz w:val="32"/>
          <w:szCs w:val="32"/>
        </w:rPr>
        <w:t xml:space="preserve">Список использованной литературы и интернет </w:t>
      </w:r>
      <w:r w:rsidR="007800E0" w:rsidRPr="00972242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ресурсов:</w:t>
      </w:r>
    </w:p>
    <w:p w:rsidR="007800E0" w:rsidRPr="00972242" w:rsidRDefault="007800E0" w:rsidP="00972242">
      <w:pPr>
        <w:jc w:val="center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BC47E4" w:rsidRPr="00972242" w:rsidRDefault="00BC47E4" w:rsidP="00972242">
      <w:pPr>
        <w:pStyle w:val="a6"/>
        <w:keepNext/>
        <w:widowControl w:val="0"/>
        <w:numPr>
          <w:ilvl w:val="0"/>
          <w:numId w:val="1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Программа </w:t>
      </w:r>
      <w:proofErr w:type="spellStart"/>
      <w:r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>анималотерапевтического</w:t>
      </w:r>
      <w:proofErr w:type="spellEnd"/>
      <w:r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тренинга</w:t>
      </w:r>
    </w:p>
    <w:p w:rsidR="00BC47E4" w:rsidRPr="00972242" w:rsidRDefault="00BC47E4" w:rsidP="00972242">
      <w:pPr>
        <w:keepNext/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Н. О. </w:t>
      </w:r>
      <w:proofErr w:type="spellStart"/>
      <w:r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>Огненко</w:t>
      </w:r>
      <w:proofErr w:type="spellEnd"/>
      <w:r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 Хвостатый лекарь»</w:t>
      </w:r>
    </w:p>
    <w:p w:rsidR="00BC47E4" w:rsidRPr="00972242" w:rsidRDefault="00BC47E4" w:rsidP="00972242">
      <w:pPr>
        <w:keepNext/>
        <w:widowControl w:val="0"/>
        <w:numPr>
          <w:ilvl w:val="0"/>
          <w:numId w:val="1"/>
        </w:numPr>
        <w:tabs>
          <w:tab w:val="clear" w:pos="36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>Фопель</w:t>
      </w:r>
      <w:proofErr w:type="spellEnd"/>
      <w:r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К. Привет, ушки! Подвижные игры для детей 3-6 лет</w:t>
      </w:r>
      <w:r w:rsidRPr="00972242">
        <w:rPr>
          <w:rFonts w:ascii="Times New Roman" w:hAnsi="Times New Roman" w:cs="Times New Roman"/>
          <w:sz w:val="32"/>
          <w:szCs w:val="32"/>
        </w:rPr>
        <w:t>.</w:t>
      </w:r>
      <w:r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72242">
        <w:rPr>
          <w:rFonts w:ascii="Times New Roman" w:hAnsi="Times New Roman" w:cs="Times New Roman"/>
          <w:sz w:val="32"/>
          <w:szCs w:val="32"/>
        </w:rPr>
        <w:t>И</w:t>
      </w:r>
      <w:r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здательство: </w:t>
      </w:r>
      <w:proofErr w:type="spellStart"/>
      <w:r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>Генезиз</w:t>
      </w:r>
      <w:proofErr w:type="spellEnd"/>
      <w:r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>, 2005.;</w:t>
      </w:r>
    </w:p>
    <w:p w:rsidR="007E7482" w:rsidRPr="00972242" w:rsidRDefault="00BC47E4" w:rsidP="00972242">
      <w:pPr>
        <w:keepNext/>
        <w:widowControl w:val="0"/>
        <w:numPr>
          <w:ilvl w:val="0"/>
          <w:numId w:val="1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Подложки с сайта </w:t>
      </w:r>
      <w:proofErr w:type="spellStart"/>
      <w:r w:rsidR="007E7482" w:rsidRPr="0097224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Allday</w:t>
      </w:r>
      <w:proofErr w:type="spellEnd"/>
      <w:r w:rsidR="007E7482"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proofErr w:type="spellStart"/>
      <w:r w:rsidR="007E7482" w:rsidRPr="0097224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ru</w:t>
      </w:r>
      <w:proofErr w:type="spellEnd"/>
      <w:r w:rsidRPr="0097224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7800E0" w:rsidRPr="007254C5" w:rsidRDefault="007800E0" w:rsidP="007E7482">
      <w:pP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sectPr w:rsidR="007800E0" w:rsidRPr="007254C5" w:rsidSect="00B75240">
      <w:pgSz w:w="11906" w:h="16838"/>
      <w:pgMar w:top="1134" w:right="850" w:bottom="1134" w:left="1701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F685A"/>
    <w:multiLevelType w:val="hybridMultilevel"/>
    <w:tmpl w:val="3E2A5A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7740"/>
    <w:rsid w:val="00085B2C"/>
    <w:rsid w:val="000E5CBB"/>
    <w:rsid w:val="0023623E"/>
    <w:rsid w:val="00242203"/>
    <w:rsid w:val="002E0B81"/>
    <w:rsid w:val="00346078"/>
    <w:rsid w:val="003766AF"/>
    <w:rsid w:val="0048291C"/>
    <w:rsid w:val="00510FD1"/>
    <w:rsid w:val="005565F5"/>
    <w:rsid w:val="005D30BE"/>
    <w:rsid w:val="007254C5"/>
    <w:rsid w:val="007800E0"/>
    <w:rsid w:val="007E7482"/>
    <w:rsid w:val="008171B1"/>
    <w:rsid w:val="008774F2"/>
    <w:rsid w:val="008C68F0"/>
    <w:rsid w:val="00972242"/>
    <w:rsid w:val="009F7932"/>
    <w:rsid w:val="00AC0C89"/>
    <w:rsid w:val="00AE13A8"/>
    <w:rsid w:val="00AE1F74"/>
    <w:rsid w:val="00B75240"/>
    <w:rsid w:val="00BC47E4"/>
    <w:rsid w:val="00C074D5"/>
    <w:rsid w:val="00C1755A"/>
    <w:rsid w:val="00D366CF"/>
    <w:rsid w:val="00D970D1"/>
    <w:rsid w:val="00EA303A"/>
    <w:rsid w:val="00EA4AD8"/>
    <w:rsid w:val="00EA7740"/>
    <w:rsid w:val="00F34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C8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7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774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C47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A7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774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C4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2155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Букарев</dc:creator>
  <cp:lastModifiedBy>Пользавотель</cp:lastModifiedBy>
  <cp:revision>13</cp:revision>
  <dcterms:created xsi:type="dcterms:W3CDTF">2014-10-14T17:56:00Z</dcterms:created>
  <dcterms:modified xsi:type="dcterms:W3CDTF">2018-05-14T06:20:00Z</dcterms:modified>
</cp:coreProperties>
</file>